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5650"/>
      </w:tblGrid>
      <w:tr w:rsidR="00CE63EA" w:rsidTr="00E76344">
        <w:tc>
          <w:tcPr>
            <w:tcW w:w="5650" w:type="dxa"/>
          </w:tcPr>
          <w:p w:rsidR="00CE63EA" w:rsidRDefault="00CE63EA" w:rsidP="00E76344">
            <w:pPr>
              <w:ind w:right="-9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CE63EA" w:rsidRPr="00746AFB" w:rsidRDefault="00CE63EA" w:rsidP="00E76344">
            <w:pPr>
              <w:pStyle w:val="a4"/>
              <w:ind w:lef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746AFB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47BEA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CE63EA" w:rsidRDefault="00D47BEA" w:rsidP="00E76344">
            <w:pPr>
              <w:pStyle w:val="a4"/>
              <w:ind w:left="-121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94D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CE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3EA" w:rsidRPr="00746AFB">
              <w:rPr>
                <w:rFonts w:ascii="Times New Roman" w:hAnsi="Times New Roman" w:cs="Times New Roman"/>
                <w:sz w:val="28"/>
                <w:szCs w:val="28"/>
              </w:rPr>
              <w:t>учреждения «Территориальный центр социального обслуживания населения Калинковичского района»</w:t>
            </w:r>
            <w:r w:rsidR="0069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3EA" w:rsidRDefault="00694D1E" w:rsidP="00E76344">
            <w:pPr>
              <w:pStyle w:val="a4"/>
              <w:ind w:left="-121" w:hanging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7B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03.01.</w:t>
            </w:r>
            <w:r w:rsidR="00D47BEA">
              <w:rPr>
                <w:rFonts w:ascii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63EA" w:rsidRDefault="00CE63EA" w:rsidP="00E7634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7BEA" w:rsidRDefault="00CE63EA" w:rsidP="00D47BEA">
      <w:pPr>
        <w:shd w:val="clear" w:color="auto" w:fill="FFFFFF"/>
        <w:spacing w:after="0" w:line="280" w:lineRule="exac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CE63EA" w:rsidRDefault="00D47BEA" w:rsidP="00D47BEA">
      <w:pPr>
        <w:shd w:val="clear" w:color="auto" w:fill="FFFFFF"/>
        <w:spacing w:after="0" w:line="280" w:lineRule="exac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CE63EA" w:rsidRPr="009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противодействию коррупц</w:t>
      </w:r>
      <w:r w:rsidR="00C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69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</w:p>
    <w:p w:rsidR="00CE63EA" w:rsidRDefault="00694D1E" w:rsidP="00D47BEA">
      <w:pPr>
        <w:shd w:val="clear" w:color="auto" w:fill="FFFFFF"/>
        <w:spacing w:after="0" w:line="280" w:lineRule="exac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</w:p>
    <w:p w:rsidR="00CE63EA" w:rsidRDefault="00CE63EA" w:rsidP="00D47BEA">
      <w:pPr>
        <w:shd w:val="clear" w:color="auto" w:fill="FFFFFF"/>
        <w:spacing w:after="0" w:line="280" w:lineRule="exac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ерриториальный центр социального</w:t>
      </w:r>
    </w:p>
    <w:p w:rsidR="00D762F2" w:rsidRDefault="00CE63EA" w:rsidP="00D47BEA">
      <w:pPr>
        <w:shd w:val="clear" w:color="auto" w:fill="FFFFFF"/>
        <w:spacing w:after="0" w:line="280" w:lineRule="exac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Pr="009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Калинковичского района</w:t>
      </w:r>
      <w:r w:rsidRPr="0090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63EA" w:rsidRPr="00903AF6" w:rsidRDefault="00CE63EA" w:rsidP="00CE63E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59" w:type="dxa"/>
        <w:tblInd w:w="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037"/>
        <w:gridCol w:w="2079"/>
        <w:gridCol w:w="3945"/>
      </w:tblGrid>
      <w:tr w:rsidR="007F34DE" w:rsidRPr="00A23802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CE63EA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CE63EA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CE63EA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CE63EA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F34DE" w:rsidRPr="00A23802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CE63EA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1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Default="00694D1E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r w:rsidR="0027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 комиссии </w:t>
            </w:r>
            <w:bookmarkStart w:id="0" w:name="_GoBack"/>
            <w:bookmarkEnd w:id="0"/>
            <w:r w:rsidR="0027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противодействию коррупции на 2023 год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277F7E" w:rsidRDefault="00277F7E" w:rsidP="00701E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63EA" w:rsidRPr="00903AF6" w:rsidRDefault="00277F7E" w:rsidP="00701E3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7F34DE" w:rsidRPr="00A23802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DD54EC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108A" w:rsidRPr="00DD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курсы повышение квалификации, подготовку и переподготовку руководителей и специалистов ТЦСОН по вопросам ведения финансово-хозяйственной деятельности  организации закупок товаров (работ, услуг) и др., наиболее подверженных коррупционным проявлениям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8A108A" w:rsidP="008A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планом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DD54EC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5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кадрам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701E32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701E32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в трудовом коллективе встреч с представителями правоохранительных органов по вопросам противодействия и профилактики коррупционных преступлений и правонарушений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701E32" w:rsidRDefault="00277F7E" w:rsidP="00336C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701E32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7F34DE" w:rsidRPr="008A108A" w:rsidTr="001375E5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DC2" w:rsidRPr="008A108A" w:rsidRDefault="00694D1E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1DC2"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1DC2" w:rsidRPr="008A108A" w:rsidRDefault="00741DC2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DC2" w:rsidRPr="008A108A" w:rsidRDefault="00741DC2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 системной основе учета и анализа совершенных работниками коррупционных правонарушений и преступлений, причин и условий им способствующих, своевременное информирование комитета </w:t>
            </w:r>
            <w:r w:rsidR="0027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труду, занятости и социальной защите Гомельского </w:t>
            </w:r>
            <w:r w:rsidR="0027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облисполкома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ставших известными фактах, в том числе по информации правоохранительных органов (приказ комитета от 03.06.2019 № 26 «О мерах по обеспечению соблюдения требований антикоррупционного законодательства») 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DC2" w:rsidRPr="008A108A" w:rsidRDefault="00694D1E" w:rsidP="00741DC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DC2" w:rsidRPr="008A108A" w:rsidRDefault="00741DC2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E70DEC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E70DEC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кандидатов на должности руководителей и специалистов, в том числе на предмет совершения ранее ими коррупционных правонарушений и преступлений, в порядке, предусмотренном пунктом 11 Декрета Президента Республики Беларусь от 15 декабря 2014 г. № 5 «Об усилении требований к руководящим кадрам»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E70DEC" w:rsidRDefault="007F34DE" w:rsidP="00336C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рассмотрении кадровых вопросов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E70DEC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F014A7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F014A7" w:rsidRDefault="008A108A" w:rsidP="008A108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плановой</w:t>
            </w:r>
            <w:r w:rsidRPr="00F0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инвентаризации, обеспечение учета основных средств, материальных ценностей 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F014A7" w:rsidRDefault="00694D1E" w:rsidP="00336CE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90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F014A7" w:rsidRDefault="008A108A" w:rsidP="008A108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учету, списанию, передаче и инвентаризации основных средств, материальных ценностей 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108A"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8A108A" w:rsidP="00336CE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 государственных должностных лиц, которые подписывают обязательства по соблюдению ограничений, предусмотренных антикоррупционным законодательством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694D1E" w:rsidP="005030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 (ведущий юрисконсульт).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108A"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8A108A" w:rsidP="00336CE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требований законодательства при осуществлении государственных закупок и закупок за счет собственных средств, недопущение необоснованного и недобросовестного посредничества при закупках товаров (работ, услуг) 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277F7E" w:rsidP="0050303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503037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для организации и проведения процедур государственных закупок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BF20A6" w:rsidRDefault="00694D1E" w:rsidP="00E76344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A108A"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BF20A6" w:rsidRDefault="008A108A" w:rsidP="00277F7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знаний </w:t>
            </w:r>
            <w:r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вопросов законодательства о борьбе с коррупцией при  аттестации </w:t>
            </w:r>
            <w:r w:rsidR="00277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которые определены государственными должностными лицами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BF20A6" w:rsidRDefault="00277F7E" w:rsidP="00BF20A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</w:t>
            </w:r>
            <w:r w:rsidR="008A108A"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DD54EC" w:rsidRDefault="008A108A" w:rsidP="008A108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по кадрам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8A" w:rsidRPr="00BF20A6" w:rsidRDefault="00694D1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8A108A"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8A" w:rsidRPr="00BF20A6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рассмотрение комиссии, давать оценку действиям (бездействиям) работников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8A" w:rsidRPr="00BF20A6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108A" w:rsidRPr="00BF20A6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члены комиссии</w:t>
            </w:r>
          </w:p>
        </w:tc>
      </w:tr>
      <w:tr w:rsidR="007F34DE" w:rsidRPr="00E70DEC" w:rsidTr="00DD54EC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282E6C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108A"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08A" w:rsidRPr="008A108A" w:rsidRDefault="008A108A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312B8F" w:rsidP="007F34D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</w:t>
            </w:r>
            <w:r w:rsidR="007F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соблюдения антикоррупционного законодательства на заседаниях комиссий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7F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предупреждению  и профилактике коррупционных правонарушений в ТЦСОН</w:t>
            </w:r>
            <w:r w:rsid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312B8F" w:rsidP="008A108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108A" w:rsidRPr="008A108A" w:rsidRDefault="007F34DE" w:rsidP="00336CE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7F34DE" w:rsidRPr="008A108A" w:rsidTr="001375E5">
        <w:tc>
          <w:tcPr>
            <w:tcW w:w="498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B8F" w:rsidRPr="008A108A" w:rsidRDefault="00312B8F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B8F" w:rsidRPr="008A108A" w:rsidRDefault="00312B8F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B8F" w:rsidRPr="008A108A" w:rsidRDefault="00312B8F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комиссии по противодействию коррупции за 2023 год и разработка, утверждение плана работы комиссии на 2024 год. 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B8F" w:rsidRPr="008A108A" w:rsidRDefault="00312B8F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45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B8F" w:rsidRPr="008A108A" w:rsidRDefault="00312B8F" w:rsidP="001375E5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</w:tbl>
    <w:p w:rsidR="00C84F84" w:rsidRPr="00E70DEC" w:rsidRDefault="00C84F84">
      <w:pPr>
        <w:rPr>
          <w:color w:val="FF0000"/>
        </w:rPr>
      </w:pPr>
    </w:p>
    <w:sectPr w:rsidR="00C84F84" w:rsidRPr="00E70DEC" w:rsidSect="00847C4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3EA"/>
    <w:rsid w:val="00027153"/>
    <w:rsid w:val="000D7BAB"/>
    <w:rsid w:val="0011026B"/>
    <w:rsid w:val="00277F7E"/>
    <w:rsid w:val="00282E6C"/>
    <w:rsid w:val="00312B8F"/>
    <w:rsid w:val="003C08CF"/>
    <w:rsid w:val="003D3622"/>
    <w:rsid w:val="003F4A6B"/>
    <w:rsid w:val="0046020C"/>
    <w:rsid w:val="00490D19"/>
    <w:rsid w:val="00503037"/>
    <w:rsid w:val="00635BF4"/>
    <w:rsid w:val="00694D1E"/>
    <w:rsid w:val="00701E32"/>
    <w:rsid w:val="00741DC2"/>
    <w:rsid w:val="007F34DE"/>
    <w:rsid w:val="008A108A"/>
    <w:rsid w:val="00907F24"/>
    <w:rsid w:val="009F6EF3"/>
    <w:rsid w:val="00A0533E"/>
    <w:rsid w:val="00A077D6"/>
    <w:rsid w:val="00A921F9"/>
    <w:rsid w:val="00BF20A6"/>
    <w:rsid w:val="00C47136"/>
    <w:rsid w:val="00C60373"/>
    <w:rsid w:val="00C84F84"/>
    <w:rsid w:val="00CE374A"/>
    <w:rsid w:val="00CE63EA"/>
    <w:rsid w:val="00D47BEA"/>
    <w:rsid w:val="00D762F2"/>
    <w:rsid w:val="00DD54EC"/>
    <w:rsid w:val="00E70DEC"/>
    <w:rsid w:val="00F014A7"/>
    <w:rsid w:val="00F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A587"/>
  <w15:docId w15:val="{48F2BC3A-ADCD-4CE6-9BD4-7BBDA30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63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76BA-8388-4C02-AEEC-88DCCCBE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2023-01-11T13:07:00Z</cp:lastPrinted>
  <dcterms:created xsi:type="dcterms:W3CDTF">2022-09-20T14:30:00Z</dcterms:created>
  <dcterms:modified xsi:type="dcterms:W3CDTF">2023-01-11T13:07:00Z</dcterms:modified>
</cp:coreProperties>
</file>